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76" w:rsidRPr="00DF5E0D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9564589"/>
      <w:bookmarkStart w:id="1" w:name="Положение"/>
      <w:r w:rsidRPr="00DF5E0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23276" w:rsidRPr="00DF5E0D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E0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</w:t>
      </w:r>
    </w:p>
    <w:p w:rsidR="00523276" w:rsidRPr="00DF5E0D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23276" w:rsidRPr="00DF5E0D" w:rsidTr="00AF4B35">
        <w:tc>
          <w:tcPr>
            <w:tcW w:w="4785" w:type="dxa"/>
            <w:vMerge w:val="restart"/>
          </w:tcPr>
          <w:p w:rsidR="00523276" w:rsidRPr="00DF5E0D" w:rsidRDefault="00523276" w:rsidP="00A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23276" w:rsidRPr="00DF5E0D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523276" w:rsidRPr="003D1142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523276" w:rsidRPr="003D1142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76" w:rsidRPr="00DF5E0D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Е.Н.Абдрашитова</w:t>
            </w:r>
            <w:proofErr w:type="spellEnd"/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3276" w:rsidRPr="00DF5E0D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523276" w:rsidRPr="00DF5E0D" w:rsidRDefault="00523276" w:rsidP="00A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3276" w:rsidRPr="00DF5E0D" w:rsidTr="00AF4B35">
        <w:tc>
          <w:tcPr>
            <w:tcW w:w="4785" w:type="dxa"/>
            <w:vMerge/>
          </w:tcPr>
          <w:p w:rsidR="00523276" w:rsidRPr="00DF5E0D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3276" w:rsidRPr="00DF5E0D" w:rsidRDefault="00523276" w:rsidP="00AF4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6" w:rsidRPr="00DF5E0D" w:rsidTr="00AF4B35">
        <w:tc>
          <w:tcPr>
            <w:tcW w:w="4785" w:type="dxa"/>
            <w:vMerge/>
          </w:tcPr>
          <w:p w:rsidR="00523276" w:rsidRPr="00DF5E0D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3276" w:rsidRPr="00DF5E0D" w:rsidRDefault="00523276" w:rsidP="00AF4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№2 </w:t>
            </w:r>
          </w:p>
          <w:p w:rsidR="00523276" w:rsidRPr="00DF5E0D" w:rsidRDefault="00523276" w:rsidP="00AF4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76" w:rsidRPr="003D1142" w:rsidRDefault="00523276" w:rsidP="00AF4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76" w:rsidRPr="00DF5E0D" w:rsidRDefault="00523276" w:rsidP="00AF4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М.Е.Кузнецов</w:t>
            </w:r>
            <w:proofErr w:type="spellEnd"/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3276" w:rsidRPr="00DF5E0D" w:rsidRDefault="00523276" w:rsidP="00AF4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23276" w:rsidRPr="00DF5E0D" w:rsidTr="00AF4B35">
        <w:tc>
          <w:tcPr>
            <w:tcW w:w="4785" w:type="dxa"/>
          </w:tcPr>
          <w:p w:rsidR="00523276" w:rsidRPr="00DF5E0D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3276" w:rsidRPr="00DF5E0D" w:rsidRDefault="00523276" w:rsidP="00AF4B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276" w:rsidRPr="00DF5E0D" w:rsidTr="00AF4B35">
        <w:tc>
          <w:tcPr>
            <w:tcW w:w="4785" w:type="dxa"/>
          </w:tcPr>
          <w:p w:rsidR="00523276" w:rsidRPr="00453EFC" w:rsidRDefault="00523276" w:rsidP="00A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23276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:rsidR="00523276" w:rsidRPr="00453EFC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523276" w:rsidRPr="00DF5E0D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4786" w:type="dxa"/>
          </w:tcPr>
          <w:p w:rsidR="00523276" w:rsidRPr="0012074A" w:rsidRDefault="00523276" w:rsidP="00AF4B3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УТВЕРЖДЕНО </w:t>
            </w:r>
          </w:p>
          <w:p w:rsidR="00523276" w:rsidRPr="0012074A" w:rsidRDefault="00523276" w:rsidP="00AF4B3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>Приказом директора МБОУСОШ №2</w:t>
            </w:r>
          </w:p>
          <w:p w:rsidR="00523276" w:rsidRPr="0012074A" w:rsidRDefault="00523276" w:rsidP="00AF4B3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сентября</w:t>
            </w: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 xml:space="preserve"> г.№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166</w:t>
            </w:r>
            <w:proofErr w:type="gramStart"/>
            <w:r w:rsidRPr="0012074A">
              <w:rPr>
                <w:rFonts w:ascii="Times New Roman" w:hAnsi="Times New Roman" w:cs="Times New Roman"/>
                <w:sz w:val="28"/>
                <w:szCs w:val="24"/>
              </w:rPr>
              <w:t>/О</w:t>
            </w:r>
            <w:proofErr w:type="gramEnd"/>
          </w:p>
          <w:p w:rsidR="00523276" w:rsidRPr="00DF5E0D" w:rsidRDefault="00523276" w:rsidP="00AF4B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3276" w:rsidRPr="00DF5E0D" w:rsidTr="00AF4B35">
        <w:tc>
          <w:tcPr>
            <w:tcW w:w="4785" w:type="dxa"/>
          </w:tcPr>
          <w:p w:rsidR="00523276" w:rsidRPr="00453EFC" w:rsidRDefault="00523276" w:rsidP="00A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23276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Советом родителей</w:t>
            </w:r>
          </w:p>
          <w:p w:rsidR="00523276" w:rsidRPr="00453EFC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523276" w:rsidRPr="00453EFC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4786" w:type="dxa"/>
          </w:tcPr>
          <w:p w:rsidR="00523276" w:rsidRPr="00063EE1" w:rsidRDefault="00523276" w:rsidP="00AF4B3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76" w:rsidRPr="00DF5E0D" w:rsidTr="00AF4B35">
        <w:tc>
          <w:tcPr>
            <w:tcW w:w="4785" w:type="dxa"/>
          </w:tcPr>
          <w:p w:rsidR="00523276" w:rsidRPr="00453EFC" w:rsidRDefault="00523276" w:rsidP="00AF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23276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23276" w:rsidRPr="00453EFC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523276" w:rsidRPr="00453EFC" w:rsidRDefault="00523276" w:rsidP="00AF4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4786" w:type="dxa"/>
          </w:tcPr>
          <w:p w:rsidR="00523276" w:rsidRPr="00063EE1" w:rsidRDefault="00523276" w:rsidP="00AF4B3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276" w:rsidRDefault="00523276" w:rsidP="00523276"/>
    <w:p w:rsidR="00523276" w:rsidRDefault="00523276" w:rsidP="00523276"/>
    <w:p w:rsidR="00523276" w:rsidRPr="007834D6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4D6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523276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276" w:rsidRPr="00523276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GoBack"/>
      <w:r w:rsidRPr="00523276">
        <w:rPr>
          <w:rFonts w:ascii="Times New Roman" w:hAnsi="Times New Roman" w:cs="Times New Roman"/>
          <w:b/>
          <w:sz w:val="36"/>
          <w:szCs w:val="36"/>
        </w:rPr>
        <w:t>о школьной службе медиации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23276">
        <w:rPr>
          <w:rFonts w:ascii="Times New Roman" w:hAnsi="Times New Roman" w:cs="Times New Roman"/>
          <w:b/>
          <w:sz w:val="36"/>
          <w:szCs w:val="36"/>
        </w:rPr>
        <w:t>(примирения)</w:t>
      </w:r>
      <w:bookmarkEnd w:id="2"/>
    </w:p>
    <w:p w:rsidR="00523276" w:rsidRPr="00523276" w:rsidRDefault="00717C86" w:rsidP="00523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523276" w:rsidRPr="00523276">
        <w:rPr>
          <w:rFonts w:ascii="Times New Roman" w:hAnsi="Times New Roman" w:cs="Times New Roman"/>
          <w:b/>
          <w:sz w:val="36"/>
          <w:szCs w:val="36"/>
        </w:rPr>
        <w:t xml:space="preserve">униципального бюджетного общеобразовательного учреждения </w:t>
      </w:r>
    </w:p>
    <w:p w:rsidR="00523276" w:rsidRPr="00523276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276">
        <w:rPr>
          <w:rFonts w:ascii="Times New Roman" w:hAnsi="Times New Roman" w:cs="Times New Roman"/>
          <w:b/>
          <w:sz w:val="36"/>
          <w:szCs w:val="36"/>
        </w:rPr>
        <w:t>средней общеобразовательной школы №2</w:t>
      </w:r>
    </w:p>
    <w:p w:rsidR="00523276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(МБОУСОШ №2)</w:t>
      </w:r>
    </w:p>
    <w:p w:rsidR="00523276" w:rsidRDefault="00523276" w:rsidP="00523276">
      <w:pPr>
        <w:jc w:val="both"/>
      </w:pPr>
    </w:p>
    <w:p w:rsidR="00523276" w:rsidRDefault="00523276" w:rsidP="00523276">
      <w:pPr>
        <w:jc w:val="both"/>
      </w:pPr>
    </w:p>
    <w:p w:rsidR="00523276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</w:t>
      </w:r>
      <w:proofErr w:type="spellEnd"/>
    </w:p>
    <w:p w:rsidR="00523276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г.Североморск</w:t>
      </w:r>
    </w:p>
    <w:p w:rsidR="00523276" w:rsidRDefault="00523276" w:rsidP="0052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3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392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bookmarkEnd w:id="1"/>
    <w:p w:rsidR="00523276" w:rsidRDefault="00523276">
      <w:pP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br w:type="page"/>
      </w:r>
    </w:p>
    <w:p w:rsidR="0039091A" w:rsidRPr="00DC204D" w:rsidRDefault="0039091A" w:rsidP="0039091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lastRenderedPageBreak/>
        <w:t>1.</w:t>
      </w:r>
      <w:r w:rsidRPr="00DC2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C204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Общие положения</w:t>
      </w:r>
    </w:p>
    <w:p w:rsidR="008029BC" w:rsidRDefault="0039091A" w:rsidP="008029BC">
      <w:pPr>
        <w:pStyle w:val="a5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8029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8029BC" w:rsidRPr="008029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Школьная Служба медиации (примирения) является социальной службой, которая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медитации в школе.</w:t>
      </w:r>
    </w:p>
    <w:p w:rsidR="008029BC" w:rsidRPr="008029BC" w:rsidRDefault="008029BC" w:rsidP="008029BC">
      <w:pPr>
        <w:pStyle w:val="a5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8029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39091A" w:rsidRPr="008029BC" w:rsidRDefault="0039091A" w:rsidP="0039091A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Служба примирения осуществляет свою деятельность на основании действующего законодательства РФ, настоящего Положения, Стандартов восстановительной медиации, Устава школы.</w:t>
      </w:r>
    </w:p>
    <w:p w:rsidR="008029BC" w:rsidRPr="008029BC" w:rsidRDefault="008029BC" w:rsidP="008029BC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0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Правовой основой создания и деятельности служб школьной медиации</w:t>
      </w:r>
    </w:p>
    <w:p w:rsidR="008029BC" w:rsidRDefault="008029BC" w:rsidP="008029B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является:</w:t>
      </w:r>
    </w:p>
    <w:p w:rsidR="008029BC" w:rsidRDefault="008029BC" w:rsidP="008029B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80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Конституция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оссийской Федерации;</w:t>
      </w:r>
    </w:p>
    <w:p w:rsidR="008029BC" w:rsidRDefault="008029BC" w:rsidP="008029B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80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ий кодекс Российской Федерации;</w:t>
      </w:r>
    </w:p>
    <w:p w:rsidR="008029BC" w:rsidRDefault="008029BC" w:rsidP="008029B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80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ый кодекс Российской Федерации;</w:t>
      </w:r>
    </w:p>
    <w:p w:rsidR="008029BC" w:rsidRDefault="008029BC" w:rsidP="008029B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80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Федеральный закон от 24 июля 1998 г. N 124-ФЗ "Об основных гарантиях прав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ебенка в Российской Федерации";</w:t>
      </w:r>
    </w:p>
    <w:p w:rsidR="008029BC" w:rsidRDefault="008029BC" w:rsidP="008029B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80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Федеральный закон от 29 декабря 2012 г. N 273-ФЗ "Об 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овании в Российской Федерации";</w:t>
      </w:r>
    </w:p>
    <w:p w:rsidR="008029BC" w:rsidRDefault="008029BC" w:rsidP="008029B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Конвенция о правах ребенка;</w:t>
      </w:r>
    </w:p>
    <w:p w:rsidR="008029BC" w:rsidRPr="008029BC" w:rsidRDefault="008029BC" w:rsidP="008029B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80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Федеральный закон от 27 июля 2010 г. N 193-ФЗ "Об альтернативной процедуре урегулирования споров с участием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осредника (процедуре медиации)".</w:t>
      </w:r>
    </w:p>
    <w:p w:rsidR="00CE47F1" w:rsidRDefault="00CE47F1" w:rsidP="00CE47F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39091A" w:rsidRDefault="0039091A" w:rsidP="0039091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2.</w:t>
      </w:r>
      <w:r w:rsidRPr="00DC2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C204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Цели и задачи службы примирения</w:t>
      </w:r>
    </w:p>
    <w:p w:rsidR="00556E2F" w:rsidRPr="00DC204D" w:rsidRDefault="00556E2F" w:rsidP="0039091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1A" w:rsidRPr="00DC204D" w:rsidRDefault="0039091A" w:rsidP="0039091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службы примирения является:</w:t>
      </w:r>
    </w:p>
    <w:p w:rsidR="0039091A" w:rsidRPr="00DC204D" w:rsidRDefault="0039091A" w:rsidP="005705E7">
      <w:pPr>
        <w:widowControl w:val="0"/>
        <w:numPr>
          <w:ilvl w:val="0"/>
          <w:numId w:val="10"/>
        </w:numPr>
        <w:shd w:val="clear" w:color="auto" w:fill="FFFFFF"/>
        <w:tabs>
          <w:tab w:val="clear" w:pos="1985"/>
          <w:tab w:val="num" w:pos="0"/>
          <w:tab w:val="num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распространение среди обучающихся, родителей и педагогов цивилизованных форм разрешения конфликтов;</w:t>
      </w:r>
    </w:p>
    <w:p w:rsidR="0039091A" w:rsidRPr="00DC204D" w:rsidRDefault="0039091A" w:rsidP="005705E7">
      <w:pPr>
        <w:widowControl w:val="0"/>
        <w:numPr>
          <w:ilvl w:val="0"/>
          <w:numId w:val="10"/>
        </w:numPr>
        <w:shd w:val="clear" w:color="auto" w:fill="FFFFFF"/>
        <w:tabs>
          <w:tab w:val="clear" w:pos="1985"/>
          <w:tab w:val="num" w:pos="0"/>
          <w:tab w:val="num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разрешении </w:t>
      </w:r>
      <w:r w:rsidRPr="00DC20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конфликтных и криминальных 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ситуаций на основе принципов восстановительной медиации;</w:t>
      </w:r>
    </w:p>
    <w:p w:rsidR="0039091A" w:rsidRPr="00DC204D" w:rsidRDefault="0039091A" w:rsidP="005705E7">
      <w:pPr>
        <w:widowControl w:val="0"/>
        <w:numPr>
          <w:ilvl w:val="0"/>
          <w:numId w:val="10"/>
        </w:numPr>
        <w:shd w:val="clear" w:color="auto" w:fill="FFFFFF"/>
        <w:tabs>
          <w:tab w:val="clear" w:pos="1985"/>
          <w:tab w:val="num" w:pos="0"/>
          <w:tab w:val="num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и преступности среди несовершеннолетних.</w:t>
      </w:r>
    </w:p>
    <w:p w:rsidR="0039091A" w:rsidRPr="00DC204D" w:rsidRDefault="0039091A" w:rsidP="0039091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91A" w:rsidRPr="00DC204D" w:rsidRDefault="0039091A" w:rsidP="0039091A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Задачами службы примирения являются:</w:t>
      </w:r>
    </w:p>
    <w:p w:rsidR="0039091A" w:rsidRPr="00DC204D" w:rsidRDefault="0039091A" w:rsidP="003909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проведение примирительных программ (восстановительных медиаций)</w:t>
      </w: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участников конфликтов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39091A" w:rsidRPr="00DC204D" w:rsidRDefault="0039091A" w:rsidP="003909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обучение школьников цивилизованным методам урегулирования кон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фликтов;</w:t>
      </w:r>
    </w:p>
    <w:p w:rsidR="0039091A" w:rsidRPr="00DC204D" w:rsidRDefault="00D03AA5" w:rsidP="003909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информирование обучающихся </w:t>
      </w:r>
      <w:r w:rsidR="0039091A"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педагогов о принципах и ценно</w:t>
      </w:r>
      <w:r w:rsidR="008029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стях восстановительной медиации.</w:t>
      </w:r>
    </w:p>
    <w:p w:rsidR="0039091A" w:rsidRPr="00DC204D" w:rsidRDefault="0039091A" w:rsidP="0039091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39091A" w:rsidRPr="00DC204D" w:rsidRDefault="0039091A" w:rsidP="0039091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3.</w:t>
      </w:r>
      <w:r w:rsidRPr="00DC2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C204D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Принципы деятельности службы примирения</w:t>
      </w:r>
    </w:p>
    <w:p w:rsidR="0039091A" w:rsidRPr="00DC204D" w:rsidRDefault="0039091A" w:rsidP="0039091A">
      <w:pPr>
        <w:shd w:val="clear" w:color="auto" w:fill="FFFFFF"/>
        <w:tabs>
          <w:tab w:val="left" w:pos="8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3.1.</w:t>
      </w:r>
      <w:r w:rsidRPr="00DC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Деятельность службы примирения основана на следующих принципах:</w:t>
      </w:r>
    </w:p>
    <w:p w:rsidR="0039091A" w:rsidRPr="00DC204D" w:rsidRDefault="0039091A" w:rsidP="0039091A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Принцип добровольности, предполагающий как добровольное участие обучающихся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9091A" w:rsidRPr="00DC204D" w:rsidRDefault="0039091A" w:rsidP="0039091A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Принцип конфиденциальности, предполагающий обязательство службы </w:t>
      </w:r>
      <w:r w:rsidRPr="00DC20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примирения не разглашать полученные в ходе программ сведения. Исключение </w:t>
      </w:r>
      <w:r w:rsidRPr="00DC20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составляет информация о готовящемся преступлении</w:t>
      </w:r>
      <w:r w:rsidRPr="00DC2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39091A" w:rsidRPr="00556E2F" w:rsidRDefault="0039091A" w:rsidP="0039091A">
      <w:pPr>
        <w:widowControl w:val="0"/>
        <w:numPr>
          <w:ilvl w:val="0"/>
          <w:numId w:val="3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Принцип нейтральности, запрещающий службе примирения принимать сторону 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одного из участников конфликта. Нейтральность предполагает, что служба </w:t>
      </w:r>
      <w:r w:rsidRPr="00DC20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примирения не выясняет вопрос о виновности или невиновности той или иной 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556E2F" w:rsidRDefault="00556E2F" w:rsidP="00556E2F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9091A" w:rsidRDefault="0039091A" w:rsidP="0039091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4.</w:t>
      </w:r>
      <w:r w:rsidRPr="00DC2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C204D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Порядок формирования службы примирения</w:t>
      </w:r>
    </w:p>
    <w:p w:rsidR="0052209D" w:rsidRPr="00DC204D" w:rsidRDefault="0052209D" w:rsidP="0039091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9D" w:rsidRPr="0052209D" w:rsidRDefault="0039091A" w:rsidP="0052209D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4.1.</w:t>
      </w:r>
      <w:r w:rsidRPr="00DC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09D" w:rsidRPr="00522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состав службы </w:t>
      </w:r>
      <w:r w:rsidR="00522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примирения </w:t>
      </w:r>
      <w:r w:rsidR="0052209D" w:rsidRPr="00522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могут входить представители всех сторон участников</w:t>
      </w:r>
      <w:r w:rsidR="00522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образовательного процесса, ответственные </w:t>
      </w:r>
      <w:r w:rsidR="0052209D" w:rsidRPr="00522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перед школой за действия, совершенные</w:t>
      </w:r>
      <w:r w:rsidR="00522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отношении конфликтующих </w:t>
      </w:r>
      <w:r w:rsidR="0052209D" w:rsidRPr="00522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сторон и соблюдение прав и законных </w:t>
      </w:r>
      <w:r w:rsidR="00522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интересов несовершеннолетних, а так</w:t>
      </w:r>
      <w:r w:rsidR="0052209D" w:rsidRPr="00522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 третьих лиц в школе.</w:t>
      </w:r>
    </w:p>
    <w:p w:rsidR="0039091A" w:rsidRPr="00DC204D" w:rsidRDefault="0039091A" w:rsidP="003909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4.2.  </w:t>
      </w:r>
      <w:r w:rsidR="0052209D" w:rsidRPr="005220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Членами службы примирения также могут быть обучающиеся в возрасте от 14 лет.</w:t>
      </w:r>
      <w:r w:rsidR="005220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Приём в Службу примирения осуществляется на основании устного заявления обучающегося.</w:t>
      </w:r>
    </w:p>
    <w:p w:rsidR="0039091A" w:rsidRDefault="0039091A" w:rsidP="0039091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4.3.  Руководство с</w:t>
      </w:r>
      <w:r w:rsidR="00556E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лужбой примирения осуществляет </w:t>
      </w: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педагогический работник школы, </w:t>
      </w:r>
      <w:r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прошедший обучение проведению примирительных программ, </w:t>
      </w: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 которого возлагаются обязанности по руководству </w:t>
      </w:r>
      <w:r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службой </w:t>
      </w:r>
      <w:r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примирения приказом директора школы.</w:t>
      </w:r>
    </w:p>
    <w:p w:rsidR="008029BC" w:rsidRDefault="008029BC" w:rsidP="0039091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0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1.1.</w:t>
      </w:r>
      <w:r w:rsidRPr="00802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Контроль за работой службы школьной медиации осуществляется руководителем школы.</w:t>
      </w:r>
    </w:p>
    <w:p w:rsidR="0052209D" w:rsidRPr="00DC204D" w:rsidRDefault="0052209D" w:rsidP="0039091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9091A" w:rsidRPr="00DC204D" w:rsidRDefault="0039091A" w:rsidP="0039091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5.</w:t>
      </w:r>
      <w:r w:rsidRPr="00DC2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C204D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Порядок работы службы примирения</w:t>
      </w:r>
    </w:p>
    <w:p w:rsidR="0039091A" w:rsidRPr="00DC204D" w:rsidRDefault="0039091A" w:rsidP="003909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5.1. </w:t>
      </w:r>
      <w:r w:rsidRPr="00DC20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Служба примирения может получать информацию о случаях конфликтного </w:t>
      </w:r>
      <w:r w:rsidRPr="00DC2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характера от педагогов, обучающихся, администрации школы, членов службы </w:t>
      </w:r>
      <w:r w:rsidRPr="00DC20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примирения, родителей.</w:t>
      </w:r>
    </w:p>
    <w:p w:rsidR="0039091A" w:rsidRPr="00DC204D" w:rsidRDefault="0039091A" w:rsidP="0039091A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Служба примирения принимает решение о возможности или невозможности </w:t>
      </w:r>
      <w:r w:rsidR="0054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примирительной </w:t>
      </w:r>
      <w:r w:rsidRPr="00DC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52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конкретном случае самостоятельно. </w:t>
      </w:r>
    </w:p>
    <w:p w:rsidR="0039091A" w:rsidRPr="00DC204D" w:rsidRDefault="0052209D" w:rsidP="0039091A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Восстановительная</w:t>
      </w:r>
      <w:r w:rsidR="0039091A" w:rsidRPr="00DC20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программа начинается в случае согласия конфликтующих сторон на у</w:t>
      </w:r>
      <w:r w:rsidR="0039091A"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частие в данной программе. </w:t>
      </w:r>
    </w:p>
    <w:p w:rsidR="0039091A" w:rsidRPr="00DC204D" w:rsidRDefault="0039091A" w:rsidP="00541CB8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В</w:t>
      </w:r>
      <w:r w:rsidRPr="00DC20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случае если </w:t>
      </w:r>
      <w:r w:rsidR="00541CB8" w:rsidRPr="00541C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примирительн</w:t>
      </w:r>
      <w:r w:rsidR="00541C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ая</w:t>
      </w:r>
      <w:r w:rsidR="00541CB8" w:rsidRPr="00541C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программ</w:t>
      </w:r>
      <w:r w:rsidR="00541C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DC20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планируется, когда дело находится на этапе д</w:t>
      </w:r>
      <w:r w:rsidR="00556E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ознания, следствия или в суде, </w:t>
      </w:r>
      <w:r w:rsidRPr="00DC20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DC20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ее проведении руководитель службы информирует администрацию школы, и при необходимости п</w:t>
      </w:r>
      <w:r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роизводит согласование с соответствующими правоохранительными органами. </w:t>
      </w:r>
    </w:p>
    <w:p w:rsidR="0039091A" w:rsidRPr="00DC204D" w:rsidRDefault="00CE47F1" w:rsidP="0039091A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39091A" w:rsidRPr="00DC204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</w:t>
      </w:r>
      <w:r w:rsidR="0039091A" w:rsidRPr="00DC20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ереговоры с родителями и должностными лицами проводит руководитель службы п</w:t>
      </w:r>
      <w:r w:rsidR="0039091A" w:rsidRPr="00DC2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римирения.</w:t>
      </w:r>
    </w:p>
    <w:p w:rsidR="00541CB8" w:rsidRDefault="00CE47F1" w:rsidP="00CE47F1">
      <w:pPr>
        <w:widowControl w:val="0"/>
        <w:numPr>
          <w:ilvl w:val="1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r w:rsidR="0039091A" w:rsidRPr="00DC20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</w:t>
      </w:r>
      <w:r w:rsidRPr="00DC20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случае, если</w:t>
      </w:r>
      <w:r w:rsidR="0039091A" w:rsidRPr="00DC20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конфликтующие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стороны не достигли возраста 10</w:t>
      </w:r>
    </w:p>
    <w:p w:rsidR="0039091A" w:rsidRPr="00541CB8" w:rsidRDefault="0039091A" w:rsidP="00541CB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41C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лет, </w:t>
      </w:r>
      <w:r w:rsidR="00541CB8" w:rsidRPr="00541C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примирительная программа</w:t>
      </w:r>
      <w:r w:rsidRPr="00541C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проводится с согласия классного руководителя</w:t>
      </w:r>
      <w:r w:rsidR="0052209D" w:rsidRPr="00541C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541C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39091A" w:rsidRPr="00DC204D" w:rsidRDefault="00CE47F1" w:rsidP="0039091A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9091A"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Служба</w:t>
      </w:r>
      <w:r w:rsidR="0039091A" w:rsidRPr="00DC204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39091A"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примирения самостоятельно определяет сроки и этапы проведения </w:t>
      </w:r>
      <w:r w:rsidR="00541C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примирительных программ</w:t>
      </w:r>
      <w:r w:rsidR="0039091A"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 w:rsidR="0039091A"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каждом отдельном случае.</w:t>
      </w:r>
    </w:p>
    <w:p w:rsidR="0039091A" w:rsidRPr="00DC204D" w:rsidRDefault="0039091A" w:rsidP="00541CB8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случае если в ходе </w:t>
      </w:r>
      <w:r w:rsidR="00541CB8" w:rsidRPr="00541C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примирительных программ</w:t>
      </w:r>
      <w:r w:rsidRPr="00DC20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конфликтующие стороны пришли к </w:t>
      </w:r>
      <w:r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39091A" w:rsidRPr="00DC204D" w:rsidRDefault="0039091A" w:rsidP="0039091A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CE47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C20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 необходимости служба примирения передает копию примирительного договора 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администрации школы.</w:t>
      </w:r>
    </w:p>
    <w:p w:rsidR="0039091A" w:rsidRPr="00DC204D" w:rsidRDefault="0039091A" w:rsidP="0039091A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E47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Служба примирения помогает определить способ выполнения обязательств, взятых на 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себя сторонами в примирительном договоре, но не несет ответственность за их </w:t>
      </w:r>
      <w:r w:rsidRPr="00DC2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39091A" w:rsidRPr="00DC204D" w:rsidRDefault="0039091A" w:rsidP="0039091A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E47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 необходимости служба примирения информирует участников </w:t>
      </w:r>
      <w:r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примирительной программы о возможностях других специалистов. </w:t>
      </w:r>
    </w:p>
    <w:p w:rsidR="0039091A" w:rsidRPr="00DC204D" w:rsidRDefault="00CE47F1" w:rsidP="0039091A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9091A"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Деятельность службы примирения фиксируется в журналах и отчетах, которые являются</w:t>
      </w:r>
      <w:r w:rsidR="00802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внутренними документами службы.</w:t>
      </w:r>
      <w:r w:rsidR="0039091A"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39091A" w:rsidRPr="00DC204D" w:rsidRDefault="00CE47F1" w:rsidP="0039091A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9091A" w:rsidRPr="00DC20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Руководитель службы обеспечивает мониторинг проведенных программ.</w:t>
      </w:r>
    </w:p>
    <w:p w:rsidR="0039091A" w:rsidRPr="00DC204D" w:rsidRDefault="0039091A" w:rsidP="0039091A">
      <w:pPr>
        <w:shd w:val="clear" w:color="auto" w:fill="FFFFFF"/>
        <w:tabs>
          <w:tab w:val="left" w:pos="37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</w:p>
    <w:p w:rsidR="0039091A" w:rsidRPr="00DC204D" w:rsidRDefault="0039091A" w:rsidP="0039091A">
      <w:pPr>
        <w:shd w:val="clear" w:color="auto" w:fill="FFFFFF"/>
        <w:tabs>
          <w:tab w:val="left" w:pos="3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  <w:t>6.</w:t>
      </w:r>
      <w:r w:rsidRPr="00DC2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C204D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Организация деятельности службы примирения</w:t>
      </w:r>
    </w:p>
    <w:p w:rsidR="0039091A" w:rsidRPr="00DC204D" w:rsidRDefault="0039091A" w:rsidP="0039091A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Службе примирения по согласованию с администрацией школы предоставляется </w:t>
      </w: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помещение для сборов и проведения </w:t>
      </w:r>
      <w:r w:rsidR="005220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ВП</w:t>
      </w:r>
      <w:r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а также возможность 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использования иных ресурсов шко</w:t>
      </w:r>
      <w:r w:rsidR="00556E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лы - оборудования, оргтехники, 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средств информации и другие.</w:t>
      </w:r>
    </w:p>
    <w:p w:rsidR="0039091A" w:rsidRPr="00DC204D" w:rsidRDefault="0039091A" w:rsidP="0039091A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Должностные лица школы оказывают службе примирения содействие в распространении информации о деятельности службы среди педагогов и обучающихся </w:t>
      </w:r>
    </w:p>
    <w:p w:rsidR="0039091A" w:rsidRPr="00DC204D" w:rsidRDefault="0039091A" w:rsidP="0039091A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случае, если стороны согласил</w:t>
      </w:r>
      <w:r w:rsidR="00556E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ись на примирительную встречу,</w:t>
      </w: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39091A" w:rsidRPr="00DC204D" w:rsidRDefault="00CE47F1" w:rsidP="0039091A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9091A" w:rsidRPr="00DC20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 w:rsidR="0039091A" w:rsidRPr="00DC2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уголовное дело, администрация школы может ходатайствовать о приобщении к </w:t>
      </w:r>
      <w:r w:rsidR="0039091A" w:rsidRPr="00DC20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материалам дела примирительного договора, а также иных документов в качестве </w:t>
      </w:r>
      <w:r w:rsidR="0039091A" w:rsidRPr="00DC20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="0039091A"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вреда, причиненного потерпевшему. </w:t>
      </w:r>
    </w:p>
    <w:p w:rsidR="0039091A" w:rsidRPr="00556E2F" w:rsidRDefault="0039091A" w:rsidP="0039091A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Служба примирения может вносить на рассмотрение администрации школы предложения по снижению конфликтности в школе.</w:t>
      </w:r>
    </w:p>
    <w:p w:rsidR="00556E2F" w:rsidRPr="00DC204D" w:rsidRDefault="00556E2F" w:rsidP="00556E2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39091A" w:rsidRPr="00DC204D" w:rsidRDefault="0039091A" w:rsidP="0039091A">
      <w:pPr>
        <w:shd w:val="clear" w:color="auto" w:fill="FFFFFF"/>
        <w:tabs>
          <w:tab w:val="left" w:pos="3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7.</w:t>
      </w:r>
      <w:r w:rsidRPr="00DC2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C204D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Заключительные положения</w:t>
      </w:r>
    </w:p>
    <w:p w:rsidR="0039091A" w:rsidRPr="00DC204D" w:rsidRDefault="0039091A" w:rsidP="0039091A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Настоящее положение вступает в силу с момента утверждения.</w:t>
      </w:r>
    </w:p>
    <w:p w:rsidR="0039091A" w:rsidRPr="00DC204D" w:rsidRDefault="0039091A" w:rsidP="003909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C20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156160" w:rsidRDefault="00156160">
      <w:pPr>
        <w:rPr>
          <w:rFonts w:ascii="Times New Roman" w:hAnsi="Times New Roman" w:cs="Times New Roman"/>
          <w:sz w:val="28"/>
          <w:szCs w:val="28"/>
        </w:rPr>
      </w:pPr>
    </w:p>
    <w:p w:rsidR="00F66F57" w:rsidRDefault="00F66F57">
      <w:pPr>
        <w:rPr>
          <w:rFonts w:ascii="Times New Roman" w:hAnsi="Times New Roman" w:cs="Times New Roman"/>
          <w:sz w:val="28"/>
          <w:szCs w:val="28"/>
        </w:rPr>
      </w:pPr>
    </w:p>
    <w:p w:rsidR="00935724" w:rsidRDefault="00935724">
      <w:pPr>
        <w:rPr>
          <w:rFonts w:ascii="Times New Roman" w:hAnsi="Times New Roman" w:cs="Times New Roman"/>
          <w:sz w:val="28"/>
          <w:szCs w:val="28"/>
        </w:rPr>
      </w:pPr>
    </w:p>
    <w:p w:rsidR="00935724" w:rsidRDefault="00935724">
      <w:pPr>
        <w:rPr>
          <w:rFonts w:ascii="Times New Roman" w:hAnsi="Times New Roman" w:cs="Times New Roman"/>
          <w:sz w:val="28"/>
          <w:szCs w:val="28"/>
        </w:rPr>
      </w:pPr>
    </w:p>
    <w:p w:rsidR="00935724" w:rsidRDefault="00935724">
      <w:pPr>
        <w:rPr>
          <w:rFonts w:ascii="Times New Roman" w:hAnsi="Times New Roman" w:cs="Times New Roman"/>
          <w:sz w:val="28"/>
          <w:szCs w:val="28"/>
        </w:rPr>
      </w:pPr>
    </w:p>
    <w:p w:rsidR="00935724" w:rsidRDefault="00935724">
      <w:pPr>
        <w:rPr>
          <w:rFonts w:ascii="Times New Roman" w:hAnsi="Times New Roman" w:cs="Times New Roman"/>
          <w:sz w:val="28"/>
          <w:szCs w:val="28"/>
        </w:rPr>
      </w:pPr>
    </w:p>
    <w:p w:rsidR="00935724" w:rsidRDefault="00935724">
      <w:pPr>
        <w:rPr>
          <w:rFonts w:ascii="Times New Roman" w:hAnsi="Times New Roman" w:cs="Times New Roman"/>
          <w:sz w:val="28"/>
          <w:szCs w:val="28"/>
        </w:rPr>
      </w:pPr>
    </w:p>
    <w:p w:rsidR="00935724" w:rsidRDefault="00935724">
      <w:pPr>
        <w:rPr>
          <w:rFonts w:ascii="Times New Roman" w:hAnsi="Times New Roman" w:cs="Times New Roman"/>
          <w:sz w:val="28"/>
          <w:szCs w:val="28"/>
        </w:rPr>
      </w:pPr>
    </w:p>
    <w:p w:rsidR="00935724" w:rsidRDefault="00935724">
      <w:pPr>
        <w:rPr>
          <w:rFonts w:ascii="Times New Roman" w:hAnsi="Times New Roman" w:cs="Times New Roman"/>
          <w:sz w:val="28"/>
          <w:szCs w:val="28"/>
        </w:rPr>
      </w:pPr>
    </w:p>
    <w:p w:rsidR="00D273D2" w:rsidRPr="00DC204D" w:rsidRDefault="00D273D2" w:rsidP="00523276">
      <w:pPr>
        <w:rPr>
          <w:rFonts w:ascii="Times New Roman" w:hAnsi="Times New Roman" w:cs="Times New Roman"/>
          <w:sz w:val="28"/>
          <w:szCs w:val="28"/>
        </w:rPr>
      </w:pPr>
    </w:p>
    <w:sectPr w:rsidR="00D273D2" w:rsidRPr="00DC20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2D" w:rsidRDefault="0057452D">
      <w:pPr>
        <w:spacing w:after="0" w:line="240" w:lineRule="auto"/>
      </w:pPr>
      <w:r>
        <w:separator/>
      </w:r>
    </w:p>
  </w:endnote>
  <w:endnote w:type="continuationSeparator" w:id="0">
    <w:p w:rsidR="0057452D" w:rsidRDefault="005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E1" w:rsidRDefault="005745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2D" w:rsidRDefault="0057452D">
      <w:pPr>
        <w:spacing w:after="0" w:line="240" w:lineRule="auto"/>
      </w:pPr>
      <w:r>
        <w:separator/>
      </w:r>
    </w:p>
  </w:footnote>
  <w:footnote w:type="continuationSeparator" w:id="0">
    <w:p w:rsidR="0057452D" w:rsidRDefault="0057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49437DC"/>
    <w:multiLevelType w:val="multilevel"/>
    <w:tmpl w:val="87680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72ED2E68"/>
    <w:multiLevelType w:val="multilevel"/>
    <w:tmpl w:val="EC0C4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AE1539"/>
    <w:multiLevelType w:val="multilevel"/>
    <w:tmpl w:val="BC8A8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8FA6FA0"/>
    <w:multiLevelType w:val="singleLevel"/>
    <w:tmpl w:val="E078D574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AC"/>
    <w:rsid w:val="000069AC"/>
    <w:rsid w:val="00156160"/>
    <w:rsid w:val="00203E7F"/>
    <w:rsid w:val="0039091A"/>
    <w:rsid w:val="004E1EE8"/>
    <w:rsid w:val="004F7E80"/>
    <w:rsid w:val="0052209D"/>
    <w:rsid w:val="00523276"/>
    <w:rsid w:val="00541CB8"/>
    <w:rsid w:val="00556E2F"/>
    <w:rsid w:val="005705E7"/>
    <w:rsid w:val="0057452D"/>
    <w:rsid w:val="00717C86"/>
    <w:rsid w:val="008029BC"/>
    <w:rsid w:val="00921F3B"/>
    <w:rsid w:val="00935724"/>
    <w:rsid w:val="00C17384"/>
    <w:rsid w:val="00CE47F1"/>
    <w:rsid w:val="00D03AA5"/>
    <w:rsid w:val="00D273D2"/>
    <w:rsid w:val="00DC204D"/>
    <w:rsid w:val="00F66F57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091A"/>
  </w:style>
  <w:style w:type="paragraph" w:styleId="a5">
    <w:name w:val="List Paragraph"/>
    <w:basedOn w:val="a"/>
    <w:uiPriority w:val="34"/>
    <w:qFormat/>
    <w:rsid w:val="00802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091A"/>
  </w:style>
  <w:style w:type="paragraph" w:styleId="a5">
    <w:name w:val="List Paragraph"/>
    <w:basedOn w:val="a"/>
    <w:uiPriority w:val="34"/>
    <w:qFormat/>
    <w:rsid w:val="0080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Максим Евгеньевич Кузнецов</cp:lastModifiedBy>
  <cp:revision>10</cp:revision>
  <dcterms:created xsi:type="dcterms:W3CDTF">2014-02-18T06:00:00Z</dcterms:created>
  <dcterms:modified xsi:type="dcterms:W3CDTF">2019-12-26T13:35:00Z</dcterms:modified>
</cp:coreProperties>
</file>